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C42A0" w14:textId="77777777" w:rsidR="00242AE4" w:rsidRDefault="00242AE4" w:rsidP="00242AE4">
      <w:pPr>
        <w:rPr>
          <w:rFonts w:ascii="Arial" w:eastAsia="Times New Roman" w:hAnsi="Arial" w:cs="Arial"/>
          <w:color w:val="444F51"/>
          <w:sz w:val="18"/>
          <w:szCs w:val="18"/>
        </w:rPr>
      </w:pPr>
      <w:r>
        <w:rPr>
          <w:rStyle w:val="Strong"/>
          <w:rFonts w:ascii="Arial" w:eastAsia="Times New Roman" w:hAnsi="Arial" w:cs="Arial"/>
          <w:color w:val="0C1975"/>
          <w:sz w:val="24"/>
          <w:szCs w:val="24"/>
        </w:rPr>
        <w:t>Suggestions for the content of refresher flight training exercises</w:t>
      </w:r>
      <w:r>
        <w:rPr>
          <w:rFonts w:ascii="Arial" w:eastAsia="Times New Roman" w:hAnsi="Arial" w:cs="Arial"/>
          <w:color w:val="444F51"/>
          <w:sz w:val="18"/>
          <w:szCs w:val="18"/>
        </w:rPr>
        <w:br/>
        <w:t> </w:t>
      </w:r>
      <w:r>
        <w:rPr>
          <w:rFonts w:ascii="Arial" w:eastAsia="Times New Roman" w:hAnsi="Arial" w:cs="Arial"/>
          <w:color w:val="444F51"/>
          <w:sz w:val="18"/>
          <w:szCs w:val="18"/>
        </w:rPr>
        <w:br/>
        <w:t>The article below is a comprehensive guide and therefore can be used appropriately. It was prepared by Carol Cooper and Mike Derrett with contributions from Chris Martin and Nick Wilcock who are all members of the AOPA Training and Education Committee.</w:t>
      </w:r>
      <w:r>
        <w:rPr>
          <w:rFonts w:ascii="Arial" w:eastAsia="Times New Roman" w:hAnsi="Arial" w:cs="Arial"/>
          <w:color w:val="444F51"/>
          <w:sz w:val="18"/>
          <w:szCs w:val="18"/>
        </w:rPr>
        <w:br/>
      </w:r>
      <w:r>
        <w:rPr>
          <w:rFonts w:ascii="Arial" w:eastAsia="Times New Roman" w:hAnsi="Arial" w:cs="Arial"/>
          <w:color w:val="444F51"/>
          <w:sz w:val="18"/>
          <w:szCs w:val="18"/>
        </w:rPr>
        <w:br/>
      </w:r>
      <w:r>
        <w:rPr>
          <w:rStyle w:val="Strong"/>
          <w:rFonts w:ascii="Arial" w:eastAsia="Times New Roman" w:hAnsi="Arial" w:cs="Arial"/>
          <w:color w:val="444F51"/>
          <w:sz w:val="21"/>
          <w:szCs w:val="21"/>
        </w:rPr>
        <w:t>1:    Introduction and background</w:t>
      </w:r>
      <w:r>
        <w:rPr>
          <w:rFonts w:ascii="Arial" w:eastAsia="Times New Roman" w:hAnsi="Arial" w:cs="Arial"/>
          <w:color w:val="444F51"/>
          <w:sz w:val="18"/>
          <w:szCs w:val="18"/>
        </w:rPr>
        <w:br/>
      </w:r>
      <w:r>
        <w:rPr>
          <w:rFonts w:ascii="Arial" w:eastAsia="Times New Roman" w:hAnsi="Arial" w:cs="Arial"/>
          <w:color w:val="444F51"/>
          <w:sz w:val="18"/>
          <w:szCs w:val="18"/>
        </w:rPr>
        <w:br/>
        <w:t xml:space="preserve">This document has been prepared to offer some ideas and guidance on the content of the refresher flying which is required every two years to revalidate an SEP or TMG Class Rating based on experience.  It should be noted that the correct EASA term for such flights is 'refresher training' and there is no pass or fail requirement, only compliance is required. Current minimum requirements for revalidation by experience for PPLs with SEP and/or TMG Class Ratings are; </w:t>
      </w:r>
    </w:p>
    <w:p w14:paraId="2194B6F7" w14:textId="77777777" w:rsidR="00242AE4" w:rsidRDefault="00242AE4" w:rsidP="00242AE4">
      <w:pPr>
        <w:numPr>
          <w:ilvl w:val="0"/>
          <w:numId w:val="1"/>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12 hours flight time in the 12 months preceding rating expiry to include a minimum of 6 hours PIC, 12 T/O &amp; Landings;</w:t>
      </w:r>
    </w:p>
    <w:p w14:paraId="613BD61B" w14:textId="5164B7C9" w:rsidR="00242AE4" w:rsidRDefault="00242AE4" w:rsidP="00242AE4">
      <w:pPr>
        <w:numPr>
          <w:ilvl w:val="0"/>
          <w:numId w:val="1"/>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Refresher training totalling at least one hour with an FI or CRI in the last 12 months of rating validity, with the flight signed off in the pilot’s logbook and the licence signed when all requirements have been met. This hour of refresher flying may be replaced by an appropriate LPC, skill test or assessment of competence in any other class or type of aeroplane.</w:t>
      </w:r>
    </w:p>
    <w:p w14:paraId="4F91A260" w14:textId="77777777" w:rsidR="00242AE4" w:rsidRDefault="00242AE4" w:rsidP="00242AE4">
      <w:pPr>
        <w:numPr>
          <w:ilvl w:val="0"/>
          <w:numId w:val="1"/>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Revalidation by experience may be completed at any time in the last 12 months of rating validity.</w:t>
      </w:r>
    </w:p>
    <w:p w14:paraId="210F0B2D" w14:textId="77777777" w:rsidR="00242AE4" w:rsidRDefault="00242AE4" w:rsidP="00242AE4">
      <w:pPr>
        <w:rPr>
          <w:rFonts w:ascii="Arial" w:eastAsia="Times New Roman" w:hAnsi="Arial" w:cs="Arial"/>
          <w:color w:val="444F51"/>
          <w:sz w:val="18"/>
          <w:szCs w:val="18"/>
        </w:rPr>
      </w:pPr>
      <w:r>
        <w:rPr>
          <w:rFonts w:ascii="Arial" w:eastAsia="Times New Roman" w:hAnsi="Arial" w:cs="Arial"/>
          <w:color w:val="444F51"/>
          <w:sz w:val="18"/>
          <w:szCs w:val="18"/>
        </w:rPr>
        <w:t xml:space="preserve">Current minimum requirements for maintaining LAPL recency are different and the following minimum requirements need to be met within the 24 months preceding the date of flight; </w:t>
      </w:r>
    </w:p>
    <w:p w14:paraId="592C9011" w14:textId="77777777" w:rsidR="00242AE4" w:rsidRDefault="00242AE4" w:rsidP="00242AE4">
      <w:pPr>
        <w:numPr>
          <w:ilvl w:val="0"/>
          <w:numId w:val="2"/>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12 hours flight time as PIC including 12 T/O &amp; Landings;</w:t>
      </w:r>
    </w:p>
    <w:p w14:paraId="1D9FCA66" w14:textId="4FD23FFD" w:rsidR="00242AE4" w:rsidRDefault="00242AE4" w:rsidP="00242AE4">
      <w:pPr>
        <w:numPr>
          <w:ilvl w:val="0"/>
          <w:numId w:val="2"/>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 xml:space="preserve">Refresher flight training of at least one hour total flight time with an FI or CRI (Logbook sign-off is not required at LAPL </w:t>
      </w:r>
      <w:r w:rsidR="008707E1">
        <w:rPr>
          <w:rFonts w:ascii="Arial" w:eastAsia="Times New Roman" w:hAnsi="Arial" w:cs="Arial"/>
          <w:color w:val="444F51"/>
          <w:sz w:val="18"/>
          <w:szCs w:val="18"/>
        </w:rPr>
        <w:t>level but</w:t>
      </w:r>
      <w:r>
        <w:rPr>
          <w:rFonts w:ascii="Arial" w:eastAsia="Times New Roman" w:hAnsi="Arial" w:cs="Arial"/>
          <w:color w:val="444F51"/>
          <w:sz w:val="18"/>
          <w:szCs w:val="18"/>
        </w:rPr>
        <w:t xml:space="preserve"> is strongly advised. Instructors are also advised to keep a record of with whom they flew).</w:t>
      </w:r>
    </w:p>
    <w:p w14:paraId="162465F4" w14:textId="77777777" w:rsidR="00242AE4" w:rsidRDefault="00242AE4" w:rsidP="00242AE4">
      <w:pPr>
        <w:rPr>
          <w:rFonts w:ascii="Arial" w:eastAsia="Times New Roman" w:hAnsi="Arial" w:cs="Arial"/>
          <w:color w:val="444F51"/>
          <w:sz w:val="18"/>
          <w:szCs w:val="18"/>
        </w:rPr>
      </w:pPr>
      <w:r>
        <w:rPr>
          <w:rFonts w:ascii="Arial" w:eastAsia="Times New Roman" w:hAnsi="Arial" w:cs="Arial"/>
          <w:color w:val="444F51"/>
          <w:sz w:val="18"/>
          <w:szCs w:val="18"/>
        </w:rPr>
        <w:t>Currently there are no guidelines issued by EASA or the CAA for the content of a refresher training flight except that the exercises to be covered should be decided and agreed between the Instructor and the pilot. It is not a test with a pass/fail requirement and the Instructor cannot refuse to sign the pilot’s log book.</w:t>
      </w:r>
      <w:r>
        <w:rPr>
          <w:rFonts w:ascii="Arial" w:eastAsia="Times New Roman" w:hAnsi="Arial" w:cs="Arial"/>
          <w:color w:val="444F51"/>
          <w:sz w:val="18"/>
          <w:szCs w:val="18"/>
        </w:rPr>
        <w:br/>
      </w:r>
      <w:r>
        <w:rPr>
          <w:rFonts w:ascii="Arial" w:eastAsia="Times New Roman" w:hAnsi="Arial" w:cs="Arial"/>
          <w:color w:val="444F51"/>
          <w:sz w:val="18"/>
          <w:szCs w:val="18"/>
        </w:rPr>
        <w:br/>
        <w:t xml:space="preserve">The refresher flight training requirement may now be conducted by more than one FI or CRI and in more than one flight providing that the total achieved is a minimum of one hour.  All Instructors must sign the pilot's </w:t>
      </w:r>
      <w:proofErr w:type="gramStart"/>
      <w:r>
        <w:rPr>
          <w:rFonts w:ascii="Arial" w:eastAsia="Times New Roman" w:hAnsi="Arial" w:cs="Arial"/>
          <w:color w:val="444F51"/>
          <w:sz w:val="18"/>
          <w:szCs w:val="18"/>
        </w:rPr>
        <w:t>log book</w:t>
      </w:r>
      <w:proofErr w:type="gramEnd"/>
      <w:r>
        <w:rPr>
          <w:rFonts w:ascii="Arial" w:eastAsia="Times New Roman" w:hAnsi="Arial" w:cs="Arial"/>
          <w:color w:val="444F51"/>
          <w:sz w:val="18"/>
          <w:szCs w:val="18"/>
        </w:rPr>
        <w:t xml:space="preserve"> for such flights.  The Instructor who completes the hour may also sign off the Certificate of Revalidation in the pilot's licence if the Instructor’s licence is endorsed with FCL.945 or if they are an appropriate Flight Examiner.</w:t>
      </w:r>
      <w:r>
        <w:rPr>
          <w:rFonts w:ascii="Arial" w:eastAsia="Times New Roman" w:hAnsi="Arial" w:cs="Arial"/>
          <w:color w:val="444F51"/>
          <w:sz w:val="18"/>
          <w:szCs w:val="18"/>
        </w:rPr>
        <w:br/>
      </w:r>
      <w:r>
        <w:rPr>
          <w:rFonts w:ascii="Arial" w:eastAsia="Times New Roman" w:hAnsi="Arial" w:cs="Arial"/>
          <w:color w:val="444F51"/>
          <w:sz w:val="18"/>
          <w:szCs w:val="18"/>
        </w:rPr>
        <w:br/>
        <w:t>Should the pilot be willing, a refresher flight is the ideal opportunity for further training both on the ground and in the air.  The option of a more detailed ground school and an extended flight should be emphasised and promoted.</w:t>
      </w:r>
      <w:r>
        <w:rPr>
          <w:rFonts w:ascii="Arial" w:eastAsia="Times New Roman" w:hAnsi="Arial" w:cs="Arial"/>
          <w:color w:val="444F51"/>
          <w:sz w:val="18"/>
          <w:szCs w:val="18"/>
        </w:rPr>
        <w:br/>
      </w:r>
      <w:r>
        <w:rPr>
          <w:rFonts w:ascii="Arial" w:eastAsia="Times New Roman" w:hAnsi="Arial" w:cs="Arial"/>
          <w:color w:val="444F51"/>
          <w:sz w:val="18"/>
          <w:szCs w:val="18"/>
        </w:rPr>
        <w:br/>
      </w:r>
      <w:r>
        <w:rPr>
          <w:rStyle w:val="Strong"/>
          <w:rFonts w:ascii="Arial" w:eastAsia="Times New Roman" w:hAnsi="Arial" w:cs="Arial"/>
          <w:color w:val="444F51"/>
          <w:sz w:val="21"/>
          <w:szCs w:val="21"/>
        </w:rPr>
        <w:t>2:    Common points observed by Instructors conducting check flights </w:t>
      </w:r>
      <w:r>
        <w:rPr>
          <w:rFonts w:ascii="Arial" w:eastAsia="Times New Roman" w:hAnsi="Arial" w:cs="Arial"/>
          <w:color w:val="444F51"/>
          <w:sz w:val="18"/>
          <w:szCs w:val="18"/>
        </w:rPr>
        <w:br/>
      </w:r>
      <w:r>
        <w:rPr>
          <w:rFonts w:ascii="Arial" w:eastAsia="Times New Roman" w:hAnsi="Arial" w:cs="Arial"/>
          <w:color w:val="444F51"/>
          <w:sz w:val="18"/>
          <w:szCs w:val="18"/>
        </w:rPr>
        <w:br/>
        <w:t>The average private pilot once qualified will probably only fly with an Instructor during refresher flight training, therefore the flight is a valuable opportunity to evaluate common points of weakness as well as including exercises that the pilot may want to cover, with emphasis on safety and good practice.</w:t>
      </w:r>
      <w:r>
        <w:rPr>
          <w:rFonts w:ascii="Arial" w:eastAsia="Times New Roman" w:hAnsi="Arial" w:cs="Arial"/>
          <w:color w:val="444F51"/>
          <w:sz w:val="18"/>
          <w:szCs w:val="18"/>
        </w:rPr>
        <w:br/>
      </w:r>
      <w:r>
        <w:rPr>
          <w:rFonts w:ascii="Arial" w:eastAsia="Times New Roman" w:hAnsi="Arial" w:cs="Arial"/>
          <w:color w:val="444F51"/>
          <w:sz w:val="18"/>
          <w:szCs w:val="18"/>
        </w:rPr>
        <w:br/>
        <w:t>The following is a list of points commonly noted by Instructors carrying out checks and refresher flights:</w:t>
      </w:r>
      <w:r>
        <w:rPr>
          <w:rFonts w:ascii="Arial" w:eastAsia="Times New Roman" w:hAnsi="Arial" w:cs="Arial"/>
          <w:color w:val="444F51"/>
          <w:sz w:val="18"/>
          <w:szCs w:val="18"/>
        </w:rPr>
        <w:br/>
      </w:r>
      <w:r>
        <w:rPr>
          <w:rFonts w:ascii="Arial" w:eastAsia="Times New Roman" w:hAnsi="Arial" w:cs="Arial"/>
          <w:color w:val="444F51"/>
          <w:sz w:val="18"/>
          <w:szCs w:val="18"/>
        </w:rPr>
        <w:br/>
      </w:r>
      <w:r>
        <w:rPr>
          <w:rStyle w:val="Strong"/>
          <w:rFonts w:ascii="Arial" w:eastAsia="Times New Roman" w:hAnsi="Arial" w:cs="Arial"/>
          <w:color w:val="444F51"/>
          <w:sz w:val="18"/>
          <w:szCs w:val="18"/>
          <w:u w:val="single"/>
        </w:rPr>
        <w:t>Pre- flight</w:t>
      </w:r>
      <w:r>
        <w:rPr>
          <w:rFonts w:ascii="Arial" w:eastAsia="Times New Roman" w:hAnsi="Arial" w:cs="Arial"/>
          <w:color w:val="444F51"/>
          <w:sz w:val="18"/>
          <w:szCs w:val="18"/>
        </w:rPr>
        <w:t xml:space="preserve"> </w:t>
      </w:r>
    </w:p>
    <w:p w14:paraId="0D67EC47" w14:textId="77777777" w:rsidR="00242AE4" w:rsidRDefault="00242AE4" w:rsidP="00242AE4">
      <w:pPr>
        <w:numPr>
          <w:ilvl w:val="0"/>
          <w:numId w:val="3"/>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The Threat and Error Management (TEM) concept is very rarely used, many PPL holders have not heard of or do not understand the concept.</w:t>
      </w:r>
    </w:p>
    <w:p w14:paraId="66E020D4" w14:textId="77777777" w:rsidR="00242AE4" w:rsidRDefault="00242AE4" w:rsidP="00242AE4">
      <w:pPr>
        <w:numPr>
          <w:ilvl w:val="0"/>
          <w:numId w:val="3"/>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Difficulty in preparing a Mass and Balance calculation.</w:t>
      </w:r>
    </w:p>
    <w:p w14:paraId="3F585855" w14:textId="77777777" w:rsidR="00242AE4" w:rsidRDefault="00242AE4" w:rsidP="00242AE4">
      <w:pPr>
        <w:numPr>
          <w:ilvl w:val="0"/>
          <w:numId w:val="3"/>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Lack of departure brief and passenger safety briefing.</w:t>
      </w:r>
    </w:p>
    <w:p w14:paraId="3B417D43" w14:textId="77777777" w:rsidR="00242AE4" w:rsidRDefault="00242AE4" w:rsidP="00242AE4">
      <w:pPr>
        <w:rPr>
          <w:rFonts w:ascii="Arial" w:eastAsia="Times New Roman" w:hAnsi="Arial" w:cs="Arial"/>
          <w:color w:val="444F51"/>
          <w:sz w:val="18"/>
          <w:szCs w:val="18"/>
        </w:rPr>
      </w:pPr>
      <w:r>
        <w:rPr>
          <w:rStyle w:val="Strong"/>
          <w:rFonts w:ascii="Arial" w:eastAsia="Times New Roman" w:hAnsi="Arial" w:cs="Arial"/>
          <w:color w:val="444F51"/>
          <w:sz w:val="18"/>
          <w:szCs w:val="18"/>
          <w:u w:val="single"/>
        </w:rPr>
        <w:t>Departure</w:t>
      </w:r>
      <w:r>
        <w:rPr>
          <w:rFonts w:ascii="Arial" w:eastAsia="Times New Roman" w:hAnsi="Arial" w:cs="Arial"/>
          <w:color w:val="444F51"/>
          <w:sz w:val="18"/>
          <w:szCs w:val="18"/>
        </w:rPr>
        <w:t xml:space="preserve"> </w:t>
      </w:r>
    </w:p>
    <w:p w14:paraId="5A6F38A6" w14:textId="77777777" w:rsidR="00242AE4" w:rsidRDefault="00242AE4" w:rsidP="00242AE4">
      <w:pPr>
        <w:numPr>
          <w:ilvl w:val="0"/>
          <w:numId w:val="4"/>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Lack of lookout in the climb, few check flight pilots do this properly, if at all.  </w:t>
      </w:r>
    </w:p>
    <w:p w14:paraId="77DD12D1" w14:textId="77777777" w:rsidR="00242AE4" w:rsidRDefault="00242AE4" w:rsidP="00242AE4">
      <w:pPr>
        <w:numPr>
          <w:ilvl w:val="0"/>
          <w:numId w:val="4"/>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 Upper air work</w:t>
      </w:r>
    </w:p>
    <w:p w14:paraId="7727C5F2" w14:textId="77777777" w:rsidR="00242AE4" w:rsidRDefault="00242AE4" w:rsidP="00242AE4">
      <w:pPr>
        <w:numPr>
          <w:ilvl w:val="0"/>
          <w:numId w:val="4"/>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lastRenderedPageBreak/>
        <w:t>Incorrect standard stall recovery.</w:t>
      </w:r>
    </w:p>
    <w:p w14:paraId="4BE1D604" w14:textId="77777777" w:rsidR="00242AE4" w:rsidRDefault="00242AE4" w:rsidP="00242AE4">
      <w:pPr>
        <w:numPr>
          <w:ilvl w:val="0"/>
          <w:numId w:val="4"/>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Poorly flown steep turns.</w:t>
      </w:r>
    </w:p>
    <w:p w14:paraId="31DC3018" w14:textId="77777777" w:rsidR="00242AE4" w:rsidRDefault="00242AE4" w:rsidP="00242AE4">
      <w:pPr>
        <w:rPr>
          <w:rFonts w:ascii="Arial" w:eastAsia="Times New Roman" w:hAnsi="Arial" w:cs="Arial"/>
          <w:color w:val="444F51"/>
          <w:sz w:val="18"/>
          <w:szCs w:val="18"/>
        </w:rPr>
      </w:pPr>
      <w:r>
        <w:rPr>
          <w:rStyle w:val="Strong"/>
          <w:rFonts w:ascii="Arial" w:eastAsia="Times New Roman" w:hAnsi="Arial" w:cs="Arial"/>
          <w:color w:val="444F51"/>
          <w:sz w:val="18"/>
          <w:szCs w:val="18"/>
          <w:u w:val="single"/>
        </w:rPr>
        <w:t>Emergencies and systems failures</w:t>
      </w:r>
      <w:r>
        <w:rPr>
          <w:rFonts w:ascii="Arial" w:eastAsia="Times New Roman" w:hAnsi="Arial" w:cs="Arial"/>
          <w:color w:val="444F51"/>
          <w:sz w:val="18"/>
          <w:szCs w:val="18"/>
        </w:rPr>
        <w:t xml:space="preserve"> </w:t>
      </w:r>
    </w:p>
    <w:p w14:paraId="672DDDFC" w14:textId="030893B7" w:rsidR="00242AE4" w:rsidRDefault="00242AE4" w:rsidP="00242AE4">
      <w:pPr>
        <w:numPr>
          <w:ilvl w:val="0"/>
          <w:numId w:val="5"/>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 xml:space="preserve">Partial engine failure is rarely </w:t>
      </w:r>
      <w:proofErr w:type="gramStart"/>
      <w:r>
        <w:rPr>
          <w:rFonts w:ascii="Arial" w:eastAsia="Times New Roman" w:hAnsi="Arial" w:cs="Arial"/>
          <w:color w:val="444F51"/>
          <w:sz w:val="18"/>
          <w:szCs w:val="18"/>
        </w:rPr>
        <w:t>practi</w:t>
      </w:r>
      <w:r w:rsidR="008707E1">
        <w:rPr>
          <w:rFonts w:ascii="Arial" w:eastAsia="Times New Roman" w:hAnsi="Arial" w:cs="Arial"/>
          <w:color w:val="444F51"/>
          <w:sz w:val="18"/>
          <w:szCs w:val="18"/>
        </w:rPr>
        <w:t>s</w:t>
      </w:r>
      <w:r>
        <w:rPr>
          <w:rFonts w:ascii="Arial" w:eastAsia="Times New Roman" w:hAnsi="Arial" w:cs="Arial"/>
          <w:color w:val="444F51"/>
          <w:sz w:val="18"/>
          <w:szCs w:val="18"/>
        </w:rPr>
        <w:t>ed</w:t>
      </w:r>
      <w:proofErr w:type="gramEnd"/>
      <w:r>
        <w:rPr>
          <w:rFonts w:ascii="Arial" w:eastAsia="Times New Roman" w:hAnsi="Arial" w:cs="Arial"/>
          <w:color w:val="444F51"/>
          <w:sz w:val="18"/>
          <w:szCs w:val="18"/>
        </w:rPr>
        <w:t xml:space="preserve"> and many pilots may never have practised this before.  However, according to studies in Australia, it is three times more likely than an outright engine failure.</w:t>
      </w:r>
    </w:p>
    <w:p w14:paraId="65AA0182" w14:textId="77777777" w:rsidR="00242AE4" w:rsidRDefault="00242AE4" w:rsidP="00242AE4">
      <w:pPr>
        <w:numPr>
          <w:ilvl w:val="0"/>
          <w:numId w:val="5"/>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Incorrect procedures for handling in flight fires.</w:t>
      </w:r>
    </w:p>
    <w:p w14:paraId="4608C6D2" w14:textId="77777777" w:rsidR="00242AE4" w:rsidRDefault="00242AE4" w:rsidP="00242AE4">
      <w:pPr>
        <w:numPr>
          <w:ilvl w:val="0"/>
          <w:numId w:val="5"/>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Lack of knowledge of emergency descent procedures.</w:t>
      </w:r>
    </w:p>
    <w:p w14:paraId="59C04406" w14:textId="77777777" w:rsidR="00242AE4" w:rsidRDefault="00242AE4" w:rsidP="00242AE4">
      <w:pPr>
        <w:numPr>
          <w:ilvl w:val="0"/>
          <w:numId w:val="5"/>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Lack of knowledge of the aircraft's systems.</w:t>
      </w:r>
    </w:p>
    <w:p w14:paraId="3FFE7CEF" w14:textId="77777777" w:rsidR="00242AE4" w:rsidRDefault="00242AE4" w:rsidP="00242AE4">
      <w:pPr>
        <w:numPr>
          <w:ilvl w:val="0"/>
          <w:numId w:val="5"/>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Lack of understanding of the symptoms of a failure or problem.</w:t>
      </w:r>
    </w:p>
    <w:p w14:paraId="210BC61A" w14:textId="77777777" w:rsidR="00242AE4" w:rsidRDefault="00242AE4" w:rsidP="00242AE4">
      <w:pPr>
        <w:rPr>
          <w:rFonts w:ascii="Arial" w:eastAsia="Times New Roman" w:hAnsi="Arial" w:cs="Arial"/>
          <w:color w:val="444F51"/>
          <w:sz w:val="18"/>
          <w:szCs w:val="18"/>
        </w:rPr>
      </w:pPr>
      <w:r>
        <w:rPr>
          <w:rStyle w:val="Strong"/>
          <w:rFonts w:ascii="Arial" w:eastAsia="Times New Roman" w:hAnsi="Arial" w:cs="Arial"/>
          <w:color w:val="444F51"/>
          <w:sz w:val="18"/>
          <w:szCs w:val="18"/>
          <w:u w:val="single"/>
        </w:rPr>
        <w:t>Navigation</w:t>
      </w:r>
      <w:r>
        <w:rPr>
          <w:rFonts w:ascii="Arial" w:eastAsia="Times New Roman" w:hAnsi="Arial" w:cs="Arial"/>
          <w:color w:val="444F51"/>
          <w:sz w:val="18"/>
          <w:szCs w:val="18"/>
        </w:rPr>
        <w:t xml:space="preserve"> </w:t>
      </w:r>
    </w:p>
    <w:p w14:paraId="5BBB8ECA" w14:textId="77777777" w:rsidR="00242AE4" w:rsidRDefault="00242AE4" w:rsidP="00242AE4">
      <w:pPr>
        <w:numPr>
          <w:ilvl w:val="0"/>
          <w:numId w:val="6"/>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A practice diversion using map reading and paper PLOG is proving a difficult exercise for many, especially without GPS or other electronic aids.</w:t>
      </w:r>
    </w:p>
    <w:p w14:paraId="4561AFD4" w14:textId="77777777" w:rsidR="00242AE4" w:rsidRDefault="00242AE4" w:rsidP="00242AE4">
      <w:pPr>
        <w:numPr>
          <w:ilvl w:val="0"/>
          <w:numId w:val="6"/>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Lack of correct use of paper PLOG and map due to over reliance on GPS.</w:t>
      </w:r>
    </w:p>
    <w:p w14:paraId="4FA326B1" w14:textId="77777777" w:rsidR="00242AE4" w:rsidRDefault="00242AE4" w:rsidP="00242AE4">
      <w:pPr>
        <w:numPr>
          <w:ilvl w:val="0"/>
          <w:numId w:val="6"/>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Incorrect use of GPS due to a lack of structured training in its use.</w:t>
      </w:r>
    </w:p>
    <w:p w14:paraId="41102380" w14:textId="77777777" w:rsidR="00242AE4" w:rsidRDefault="00242AE4" w:rsidP="00242AE4">
      <w:pPr>
        <w:rPr>
          <w:rFonts w:ascii="Arial" w:eastAsia="Times New Roman" w:hAnsi="Arial" w:cs="Arial"/>
          <w:color w:val="444F51"/>
          <w:sz w:val="18"/>
          <w:szCs w:val="18"/>
        </w:rPr>
      </w:pPr>
      <w:r>
        <w:rPr>
          <w:rStyle w:val="Strong"/>
          <w:rFonts w:ascii="Arial" w:eastAsia="Times New Roman" w:hAnsi="Arial" w:cs="Arial"/>
          <w:color w:val="444F51"/>
          <w:sz w:val="18"/>
          <w:szCs w:val="18"/>
          <w:u w:val="single"/>
        </w:rPr>
        <w:t>Circuits</w:t>
      </w:r>
      <w:r>
        <w:rPr>
          <w:rFonts w:ascii="Arial" w:eastAsia="Times New Roman" w:hAnsi="Arial" w:cs="Arial"/>
          <w:color w:val="444F51"/>
          <w:sz w:val="18"/>
          <w:szCs w:val="18"/>
        </w:rPr>
        <w:t xml:space="preserve"> </w:t>
      </w:r>
    </w:p>
    <w:p w14:paraId="232EBF1E" w14:textId="77777777" w:rsidR="00242AE4" w:rsidRDefault="00242AE4" w:rsidP="00242AE4">
      <w:pPr>
        <w:numPr>
          <w:ilvl w:val="0"/>
          <w:numId w:val="7"/>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Poor speed control on final approach especially with wind shear issues in the last 200’.  This is especially noticeable with lighter GA types which are more susceptible to this issue. This has contributed to fatal accident statistics in the past.</w:t>
      </w:r>
    </w:p>
    <w:p w14:paraId="53669EAA" w14:textId="77777777" w:rsidR="00242AE4" w:rsidRDefault="00242AE4" w:rsidP="00242AE4">
      <w:pPr>
        <w:numPr>
          <w:ilvl w:val="0"/>
          <w:numId w:val="7"/>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Inability to fly a standard overhead join.</w:t>
      </w:r>
    </w:p>
    <w:p w14:paraId="22E1C583" w14:textId="77777777" w:rsidR="00242AE4" w:rsidRDefault="00242AE4" w:rsidP="00242AE4">
      <w:pPr>
        <w:numPr>
          <w:ilvl w:val="0"/>
          <w:numId w:val="7"/>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Inability to fly precision landings on short runways.</w:t>
      </w:r>
    </w:p>
    <w:p w14:paraId="4A62FFB1" w14:textId="77777777" w:rsidR="00242AE4" w:rsidRDefault="00242AE4" w:rsidP="00242AE4">
      <w:pPr>
        <w:rPr>
          <w:rFonts w:ascii="Arial" w:eastAsia="Times New Roman" w:hAnsi="Arial" w:cs="Arial"/>
          <w:color w:val="444F51"/>
          <w:sz w:val="18"/>
          <w:szCs w:val="18"/>
        </w:rPr>
      </w:pPr>
      <w:r>
        <w:rPr>
          <w:rStyle w:val="Strong"/>
          <w:rFonts w:ascii="Arial" w:eastAsia="Times New Roman" w:hAnsi="Arial" w:cs="Arial"/>
          <w:color w:val="444F51"/>
          <w:sz w:val="21"/>
          <w:szCs w:val="21"/>
        </w:rPr>
        <w:t>3:    Refresher training – suggestions on format and exercises to be included:</w:t>
      </w:r>
      <w:r>
        <w:rPr>
          <w:rFonts w:ascii="Arial" w:eastAsia="Times New Roman" w:hAnsi="Arial" w:cs="Arial"/>
          <w:color w:val="444F51"/>
          <w:sz w:val="18"/>
          <w:szCs w:val="18"/>
        </w:rPr>
        <w:br/>
      </w:r>
      <w:r>
        <w:rPr>
          <w:rFonts w:ascii="Arial" w:eastAsia="Times New Roman" w:hAnsi="Arial" w:cs="Arial"/>
          <w:color w:val="444F51"/>
          <w:sz w:val="18"/>
          <w:szCs w:val="18"/>
        </w:rPr>
        <w:br/>
        <w:t>The following is a suggested list of exercises which could be included in refresher training. A very effective teaching aid is to set up scenarios that will help the pilot relate to real flying world issues, including emergencies and how to handle them successfully.</w:t>
      </w:r>
      <w:r>
        <w:rPr>
          <w:rFonts w:ascii="Arial" w:eastAsia="Times New Roman" w:hAnsi="Arial" w:cs="Arial"/>
          <w:color w:val="444F51"/>
          <w:sz w:val="18"/>
          <w:szCs w:val="18"/>
        </w:rPr>
        <w:br/>
      </w:r>
      <w:r>
        <w:rPr>
          <w:rFonts w:ascii="Arial" w:eastAsia="Times New Roman" w:hAnsi="Arial" w:cs="Arial"/>
          <w:color w:val="444F51"/>
          <w:sz w:val="18"/>
          <w:szCs w:val="18"/>
        </w:rPr>
        <w:br/>
      </w:r>
      <w:r>
        <w:rPr>
          <w:rStyle w:val="Strong"/>
          <w:rFonts w:ascii="Arial" w:eastAsia="Times New Roman" w:hAnsi="Arial" w:cs="Arial"/>
          <w:color w:val="444F51"/>
          <w:sz w:val="18"/>
          <w:szCs w:val="18"/>
          <w:u w:val="single"/>
        </w:rPr>
        <w:t>Ground briefing and pre- flight</w:t>
      </w:r>
      <w:r>
        <w:rPr>
          <w:rFonts w:ascii="Arial" w:eastAsia="Times New Roman" w:hAnsi="Arial" w:cs="Arial"/>
          <w:color w:val="444F51"/>
          <w:sz w:val="18"/>
          <w:szCs w:val="18"/>
        </w:rPr>
        <w:t xml:space="preserve"> </w:t>
      </w:r>
    </w:p>
    <w:p w14:paraId="52F7FF9E" w14:textId="47E7607B" w:rsidR="00242AE4" w:rsidRDefault="00242AE4" w:rsidP="00242AE4">
      <w:pPr>
        <w:numPr>
          <w:ilvl w:val="0"/>
          <w:numId w:val="8"/>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 xml:space="preserve">Check licence, medical, address, </w:t>
      </w:r>
      <w:proofErr w:type="gramStart"/>
      <w:r>
        <w:rPr>
          <w:rFonts w:ascii="Arial" w:eastAsia="Times New Roman" w:hAnsi="Arial" w:cs="Arial"/>
          <w:color w:val="444F51"/>
          <w:sz w:val="18"/>
          <w:szCs w:val="18"/>
        </w:rPr>
        <w:t>ID</w:t>
      </w:r>
      <w:proofErr w:type="gramEnd"/>
      <w:r>
        <w:rPr>
          <w:rFonts w:ascii="Arial" w:eastAsia="Times New Roman" w:hAnsi="Arial" w:cs="Arial"/>
          <w:color w:val="444F51"/>
          <w:sz w:val="18"/>
          <w:szCs w:val="18"/>
        </w:rPr>
        <w:t xml:space="preserve"> and logbook etc. Very often there are issues here that may require an LPC rather than a refresher flight.</w:t>
      </w:r>
    </w:p>
    <w:p w14:paraId="0F1633D5" w14:textId="77777777" w:rsidR="00242AE4" w:rsidRDefault="00242AE4" w:rsidP="00242AE4">
      <w:pPr>
        <w:numPr>
          <w:ilvl w:val="0"/>
          <w:numId w:val="8"/>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Check English language proficiency is valid if not level six.</w:t>
      </w:r>
    </w:p>
    <w:p w14:paraId="61CF2747" w14:textId="77777777" w:rsidR="00242AE4" w:rsidRDefault="00242AE4" w:rsidP="00242AE4">
      <w:pPr>
        <w:numPr>
          <w:ilvl w:val="0"/>
          <w:numId w:val="8"/>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Check the pilot is aware of the Skyway code (new edition version 2 published May 2019) and where to ascertain information such as met, NOTAM’s etc.</w:t>
      </w:r>
    </w:p>
    <w:p w14:paraId="6322B1C5" w14:textId="77777777" w:rsidR="00242AE4" w:rsidRDefault="00242AE4" w:rsidP="00242AE4">
      <w:pPr>
        <w:numPr>
          <w:ilvl w:val="0"/>
          <w:numId w:val="8"/>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Mass, balance and performance calculations (if time is short this could be prepared by the pilot before the briefing).</w:t>
      </w:r>
    </w:p>
    <w:p w14:paraId="450AD0BF" w14:textId="77777777" w:rsidR="00242AE4" w:rsidRDefault="00242AE4" w:rsidP="00242AE4">
      <w:pPr>
        <w:numPr>
          <w:ilvl w:val="0"/>
          <w:numId w:val="8"/>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Discuss with your pilot the use of threat and error management and get them involved.  For example, ask them about any threats to their safety during their flight with you and how they can be mitigated, such as a wet grass runway or a crosswind.  Are they aware of 'Take 2' (Maintain 200' vertical and 2 nm lateral separation from controlled airspace)?</w:t>
      </w:r>
    </w:p>
    <w:p w14:paraId="4AF704BB" w14:textId="77777777" w:rsidR="00242AE4" w:rsidRDefault="00242AE4" w:rsidP="00242AE4">
      <w:pPr>
        <w:numPr>
          <w:ilvl w:val="0"/>
          <w:numId w:val="8"/>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Suggest self-study of a long briefing on TEM such as (at time of writing): </w:t>
      </w:r>
      <w:hyperlink r:id="rId5" w:tgtFrame="_blank" w:history="1">
        <w:r>
          <w:rPr>
            <w:rStyle w:val="Hyperlink"/>
            <w:rFonts w:ascii="Arial" w:eastAsia="Times New Roman" w:hAnsi="Arial" w:cs="Arial"/>
            <w:b/>
            <w:bCs/>
            <w:sz w:val="18"/>
            <w:szCs w:val="18"/>
          </w:rPr>
          <w:t>https://www.airpilots.org/file/2868/ppl-lesson-plans-2018.pdf</w:t>
        </w:r>
      </w:hyperlink>
    </w:p>
    <w:p w14:paraId="017D4F81" w14:textId="77777777" w:rsidR="00242AE4" w:rsidRDefault="00242AE4" w:rsidP="00242AE4">
      <w:pPr>
        <w:numPr>
          <w:ilvl w:val="0"/>
          <w:numId w:val="8"/>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Use of the WANT mnemonic:  Weather, Aircraft, NOTAM’s and Threats.</w:t>
      </w:r>
    </w:p>
    <w:p w14:paraId="3F5FCBF9" w14:textId="77777777" w:rsidR="00242AE4" w:rsidRDefault="00242AE4" w:rsidP="00242AE4">
      <w:pPr>
        <w:numPr>
          <w:ilvl w:val="0"/>
          <w:numId w:val="8"/>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Use if the I’M SAFE mnemonic:  Illness, Medication, Stress, Alcohol, Fatigue and Eating.</w:t>
      </w:r>
    </w:p>
    <w:p w14:paraId="5920ED91" w14:textId="77777777" w:rsidR="00242AE4" w:rsidRDefault="00242AE4" w:rsidP="00242AE4">
      <w:pPr>
        <w:numPr>
          <w:ilvl w:val="0"/>
          <w:numId w:val="8"/>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Do they give a take-off/eventualities brief?  If not, discuss one suitable for them.</w:t>
      </w:r>
    </w:p>
    <w:p w14:paraId="5F46BE5F" w14:textId="77777777" w:rsidR="00242AE4" w:rsidRDefault="00242AE4" w:rsidP="00242AE4">
      <w:pPr>
        <w:numPr>
          <w:ilvl w:val="0"/>
          <w:numId w:val="8"/>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Suggest a briefing pack to help with mass and balance, NOTAM’s and weather etc.  Some of the flight planning/nav systems such as Sky Demon include these and are quick and easy to use once the aircraft is in the library.  If a number of aircraft are routinely flown, they can all be put in the library for use when required.</w:t>
      </w:r>
    </w:p>
    <w:p w14:paraId="38023587" w14:textId="77777777" w:rsidR="00242AE4" w:rsidRDefault="00242AE4" w:rsidP="00242AE4">
      <w:pPr>
        <w:numPr>
          <w:ilvl w:val="0"/>
          <w:numId w:val="8"/>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Are they aware of listening squawks, where to find them, what they are for and how to use them?</w:t>
      </w:r>
    </w:p>
    <w:p w14:paraId="47CC4EEA" w14:textId="77777777" w:rsidR="00242AE4" w:rsidRDefault="00242AE4" w:rsidP="00242AE4">
      <w:pPr>
        <w:numPr>
          <w:ilvl w:val="0"/>
          <w:numId w:val="8"/>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Review other less well-known squawks applicable to GA such as the lost code 0030, aerobatics 7004 and operations in some aerodrome traffic patterns 7010.  Others are to be found at AIP ENR 1.6 ATS Surveillance services and procedures.</w:t>
      </w:r>
    </w:p>
    <w:p w14:paraId="03FC3CCE" w14:textId="77777777" w:rsidR="00242AE4" w:rsidRDefault="00242AE4" w:rsidP="00242AE4">
      <w:pPr>
        <w:numPr>
          <w:ilvl w:val="0"/>
          <w:numId w:val="8"/>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lastRenderedPageBreak/>
        <w:t>Prepare a written PLOG for any navigation flight (if time is short this could be prepared by the pilot before the briefing).</w:t>
      </w:r>
    </w:p>
    <w:p w14:paraId="7EB55D7C" w14:textId="77777777" w:rsidR="00242AE4" w:rsidRDefault="00242AE4" w:rsidP="00242AE4">
      <w:pPr>
        <w:rPr>
          <w:rFonts w:ascii="Arial" w:eastAsia="Times New Roman" w:hAnsi="Arial" w:cs="Arial"/>
          <w:color w:val="444F51"/>
          <w:sz w:val="18"/>
          <w:szCs w:val="18"/>
        </w:rPr>
      </w:pPr>
      <w:r>
        <w:rPr>
          <w:rStyle w:val="Strong"/>
          <w:rFonts w:ascii="Arial" w:eastAsia="Times New Roman" w:hAnsi="Arial" w:cs="Arial"/>
          <w:color w:val="444F51"/>
          <w:sz w:val="18"/>
          <w:szCs w:val="18"/>
          <w:u w:val="single"/>
        </w:rPr>
        <w:t>Flight exercises, departure, navigation and emergencies</w:t>
      </w:r>
      <w:r>
        <w:rPr>
          <w:rFonts w:ascii="Arial" w:eastAsia="Times New Roman" w:hAnsi="Arial" w:cs="Arial"/>
          <w:color w:val="444F51"/>
          <w:sz w:val="18"/>
          <w:szCs w:val="18"/>
        </w:rPr>
        <w:t xml:space="preserve"> </w:t>
      </w:r>
    </w:p>
    <w:p w14:paraId="0ED05629" w14:textId="77777777" w:rsidR="00242AE4" w:rsidRDefault="00242AE4" w:rsidP="00242AE4">
      <w:pPr>
        <w:numPr>
          <w:ilvl w:val="0"/>
          <w:numId w:val="9"/>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Bring TEM into the pre-flight briefings and engage the pilot in this.</w:t>
      </w:r>
    </w:p>
    <w:p w14:paraId="69861CF6" w14:textId="77777777" w:rsidR="00242AE4" w:rsidRDefault="00242AE4" w:rsidP="00242AE4">
      <w:pPr>
        <w:numPr>
          <w:ilvl w:val="0"/>
          <w:numId w:val="9"/>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It would be useful to do some navigation during the refresher flight (perhaps to the local flying area before the upper air exercises) due to the high number of infringements of controlled airspace.  For example, a short cross country using a PLOG and map without GPS to establish the pilot's basic navigation and map reading skill level.</w:t>
      </w:r>
    </w:p>
    <w:p w14:paraId="591200CD" w14:textId="77777777" w:rsidR="00242AE4" w:rsidRDefault="00242AE4" w:rsidP="00242AE4">
      <w:pPr>
        <w:numPr>
          <w:ilvl w:val="0"/>
          <w:numId w:val="9"/>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If your pilot uses GPS, get them to plan a short leg to your local flying area and then maybe suggest that a diversion is planned without the use of GPS.  Are they able to do so?</w:t>
      </w:r>
    </w:p>
    <w:p w14:paraId="22B5A6D8" w14:textId="77777777" w:rsidR="00242AE4" w:rsidRDefault="00242AE4" w:rsidP="00242AE4">
      <w:pPr>
        <w:numPr>
          <w:ilvl w:val="0"/>
          <w:numId w:val="9"/>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During the flight a mid-air emergency collision avoidance steep turn, perhaps briefing beforehand that this will be carried out as an exercise at short notice by the Instructor.</w:t>
      </w:r>
    </w:p>
    <w:p w14:paraId="2DCE754D" w14:textId="77777777" w:rsidR="00242AE4" w:rsidRDefault="00242AE4" w:rsidP="00242AE4">
      <w:pPr>
        <w:numPr>
          <w:ilvl w:val="0"/>
          <w:numId w:val="9"/>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 xml:space="preserve">Departure stall recovery for a private pilot can be an unsettling, high nose attitude, high power, slow speed event which if not corrected will ultimately lead to an unpleasant stall and likely wing drop.  A refresher training flight provides an ideal opportunity to demonstrate this manoeuvre to the stalled condition. </w:t>
      </w:r>
      <w:proofErr w:type="spellStart"/>
      <w:r>
        <w:rPr>
          <w:rFonts w:ascii="Arial" w:eastAsia="Times New Roman" w:hAnsi="Arial" w:cs="Arial"/>
          <w:color w:val="444F51"/>
          <w:sz w:val="18"/>
          <w:szCs w:val="18"/>
        </w:rPr>
        <w:t>GASCo</w:t>
      </w:r>
      <w:proofErr w:type="spellEnd"/>
      <w:r>
        <w:rPr>
          <w:rFonts w:ascii="Arial" w:eastAsia="Times New Roman" w:hAnsi="Arial" w:cs="Arial"/>
          <w:color w:val="444F51"/>
          <w:sz w:val="18"/>
          <w:szCs w:val="18"/>
        </w:rPr>
        <w:t xml:space="preserve"> research indicates that loss of control accidents </w:t>
      </w:r>
      <w:proofErr w:type="gramStart"/>
      <w:r>
        <w:rPr>
          <w:rFonts w:ascii="Arial" w:eastAsia="Times New Roman" w:hAnsi="Arial" w:cs="Arial"/>
          <w:color w:val="444F51"/>
          <w:sz w:val="18"/>
          <w:szCs w:val="18"/>
        </w:rPr>
        <w:t>are</w:t>
      </w:r>
      <w:proofErr w:type="gramEnd"/>
      <w:r>
        <w:rPr>
          <w:rFonts w:ascii="Arial" w:eastAsia="Times New Roman" w:hAnsi="Arial" w:cs="Arial"/>
          <w:color w:val="444F51"/>
          <w:sz w:val="18"/>
          <w:szCs w:val="18"/>
        </w:rPr>
        <w:t xml:space="preserve"> more likely on departure than on the approach.</w:t>
      </w:r>
    </w:p>
    <w:p w14:paraId="6476D3BA" w14:textId="77777777" w:rsidR="00242AE4" w:rsidRDefault="00242AE4" w:rsidP="00242AE4">
      <w:pPr>
        <w:numPr>
          <w:ilvl w:val="0"/>
          <w:numId w:val="9"/>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 xml:space="preserve">According to the Australian Transport Safety Board research report AR–2010-055 at </w:t>
      </w:r>
      <w:hyperlink r:id="rId6" w:history="1">
        <w:r>
          <w:rPr>
            <w:rStyle w:val="Hyperlink"/>
            <w:rFonts w:ascii="Arial" w:eastAsia="Times New Roman" w:hAnsi="Arial" w:cs="Arial"/>
            <w:sz w:val="18"/>
            <w:szCs w:val="18"/>
          </w:rPr>
          <w:t>www.atsb.gov.au</w:t>
        </w:r>
      </w:hyperlink>
      <w:r>
        <w:rPr>
          <w:rFonts w:ascii="Arial" w:eastAsia="Times New Roman" w:hAnsi="Arial" w:cs="Arial"/>
          <w:color w:val="444F51"/>
          <w:sz w:val="18"/>
          <w:szCs w:val="18"/>
        </w:rPr>
        <w:t xml:space="preserve">, occurrences of partial engine power loss occur three times more often than a total power loss.  So, consider a partial power scenario with a rough running engine with only enough power for level flight available.  Ask your pilot what actions they would carry out, perhaps if they suggest diverting, ask them where to?  What heading and what RT call?  Suggest then that the engine is running more </w:t>
      </w:r>
      <w:proofErr w:type="gramStart"/>
      <w:r>
        <w:rPr>
          <w:rFonts w:ascii="Arial" w:eastAsia="Times New Roman" w:hAnsi="Arial" w:cs="Arial"/>
          <w:color w:val="444F51"/>
          <w:sz w:val="18"/>
          <w:szCs w:val="18"/>
        </w:rPr>
        <w:t>roughly</w:t>
      </w:r>
      <w:proofErr w:type="gramEnd"/>
      <w:r>
        <w:rPr>
          <w:rFonts w:ascii="Arial" w:eastAsia="Times New Roman" w:hAnsi="Arial" w:cs="Arial"/>
          <w:color w:val="444F51"/>
          <w:sz w:val="18"/>
          <w:szCs w:val="18"/>
        </w:rPr>
        <w:t xml:space="preserve"> and power is now down to a setting where level flight is no longer possible.  Hopefully they will suggest a precautionary landing which can be carried out to a safe height or you can then simulate a total engine failure as you close the throttle to complete a PFL.</w:t>
      </w:r>
    </w:p>
    <w:p w14:paraId="3DA56EB9" w14:textId="77777777" w:rsidR="00242AE4" w:rsidRDefault="00242AE4" w:rsidP="00242AE4">
      <w:pPr>
        <w:numPr>
          <w:ilvl w:val="0"/>
          <w:numId w:val="9"/>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Consider the scenario of an engine fire with a practice emergency descent (a procedure which is not always given in flight manuals), a choice between a VNE dive, full flap descent at VFE or a side slip.  Some of these procedures may need a demonstration and subsequent practice.</w:t>
      </w:r>
    </w:p>
    <w:p w14:paraId="0E95751E" w14:textId="77777777" w:rsidR="00242AE4" w:rsidRDefault="00242AE4" w:rsidP="00242AE4">
      <w:pPr>
        <w:numPr>
          <w:ilvl w:val="0"/>
          <w:numId w:val="9"/>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Suggest a scenario where the low voltage light has come on, or vacuum pressure is low. Does your pilot go to the check list to carry out the correct actions, or do they know the correct actions?</w:t>
      </w:r>
    </w:p>
    <w:p w14:paraId="16BAC56F" w14:textId="77777777" w:rsidR="00242AE4" w:rsidRDefault="00242AE4" w:rsidP="00242AE4">
      <w:pPr>
        <w:numPr>
          <w:ilvl w:val="0"/>
          <w:numId w:val="9"/>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Other possible scenarios are that the brakes have failed and what action would they take, or what to do if the door opens in flight.</w:t>
      </w:r>
    </w:p>
    <w:p w14:paraId="1634FC62" w14:textId="77777777" w:rsidR="00242AE4" w:rsidRDefault="00242AE4" w:rsidP="00242AE4">
      <w:pPr>
        <w:numPr>
          <w:ilvl w:val="0"/>
          <w:numId w:val="9"/>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 xml:space="preserve">On return to base, with destination in sight or from an overhead join, set up the scenario that the airfield is </w:t>
      </w:r>
      <w:proofErr w:type="gramStart"/>
      <w:r>
        <w:rPr>
          <w:rFonts w:ascii="Arial" w:eastAsia="Times New Roman" w:hAnsi="Arial" w:cs="Arial"/>
          <w:color w:val="444F51"/>
          <w:sz w:val="18"/>
          <w:szCs w:val="18"/>
        </w:rPr>
        <w:t>closed</w:t>
      </w:r>
      <w:proofErr w:type="gramEnd"/>
      <w:r>
        <w:rPr>
          <w:rFonts w:ascii="Arial" w:eastAsia="Times New Roman" w:hAnsi="Arial" w:cs="Arial"/>
          <w:color w:val="444F51"/>
          <w:sz w:val="18"/>
          <w:szCs w:val="18"/>
        </w:rPr>
        <w:t xml:space="preserve"> and you have to divert.  Check for suitable planning with map and estimated heading, ETA etc.  This exercise could also be done with GPS to check the correct use of the system's facilities ('Direct To' button etc.).  It is not necessary to carry out a complete diversion as an assessment of planning and initial track will probably be sufficient.</w:t>
      </w:r>
    </w:p>
    <w:p w14:paraId="09C2F2E7" w14:textId="77777777" w:rsidR="00242AE4" w:rsidRDefault="00242AE4" w:rsidP="00242AE4">
      <w:pPr>
        <w:numPr>
          <w:ilvl w:val="0"/>
          <w:numId w:val="9"/>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Simulated fuel leak, what actions to take?</w:t>
      </w:r>
    </w:p>
    <w:p w14:paraId="16ED3D58" w14:textId="77777777" w:rsidR="00242AE4" w:rsidRDefault="00242AE4" w:rsidP="00242AE4">
      <w:pPr>
        <w:numPr>
          <w:ilvl w:val="0"/>
          <w:numId w:val="9"/>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Simulated stuck throttle, what actions to take?</w:t>
      </w:r>
    </w:p>
    <w:p w14:paraId="26572001" w14:textId="77777777" w:rsidR="00242AE4" w:rsidRDefault="00242AE4" w:rsidP="00242AE4">
      <w:pPr>
        <w:numPr>
          <w:ilvl w:val="0"/>
          <w:numId w:val="9"/>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Simulated bird strike, with some damage to a wing leading edge, what actions to take?</w:t>
      </w:r>
    </w:p>
    <w:p w14:paraId="77738154" w14:textId="77777777" w:rsidR="00242AE4" w:rsidRDefault="00242AE4" w:rsidP="00242AE4">
      <w:pPr>
        <w:numPr>
          <w:ilvl w:val="0"/>
          <w:numId w:val="9"/>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Simulated asymmetric flap, what actions to take?</w:t>
      </w:r>
    </w:p>
    <w:p w14:paraId="253571D9" w14:textId="77777777" w:rsidR="00242AE4" w:rsidRDefault="00242AE4" w:rsidP="00242AE4">
      <w:pPr>
        <w:numPr>
          <w:ilvl w:val="0"/>
          <w:numId w:val="9"/>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Simulated poor visibility and low cloud base and the need to carry out a 180 degree turn on instruments.</w:t>
      </w:r>
    </w:p>
    <w:p w14:paraId="0E5D4EE7" w14:textId="77777777" w:rsidR="00242AE4" w:rsidRDefault="00242AE4" w:rsidP="00242AE4">
      <w:pPr>
        <w:rPr>
          <w:rFonts w:ascii="Arial" w:eastAsia="Times New Roman" w:hAnsi="Arial" w:cs="Arial"/>
          <w:color w:val="444F51"/>
          <w:sz w:val="18"/>
          <w:szCs w:val="18"/>
        </w:rPr>
      </w:pPr>
      <w:r>
        <w:rPr>
          <w:rStyle w:val="Strong"/>
          <w:rFonts w:ascii="Arial" w:eastAsia="Times New Roman" w:hAnsi="Arial" w:cs="Arial"/>
          <w:color w:val="444F51"/>
          <w:sz w:val="18"/>
          <w:szCs w:val="18"/>
          <w:u w:val="single"/>
        </w:rPr>
        <w:t>Flight exercises arrival and circuits</w:t>
      </w:r>
      <w:r>
        <w:rPr>
          <w:rFonts w:ascii="Arial" w:eastAsia="Times New Roman" w:hAnsi="Arial" w:cs="Arial"/>
          <w:color w:val="444F51"/>
          <w:sz w:val="18"/>
          <w:szCs w:val="18"/>
        </w:rPr>
        <w:t xml:space="preserve"> </w:t>
      </w:r>
    </w:p>
    <w:p w14:paraId="2CA8A8D2" w14:textId="77777777" w:rsidR="00242AE4" w:rsidRDefault="00242AE4" w:rsidP="00242AE4">
      <w:pPr>
        <w:numPr>
          <w:ilvl w:val="0"/>
          <w:numId w:val="10"/>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Carry out a standard overhead join.</w:t>
      </w:r>
    </w:p>
    <w:p w14:paraId="5D613CE8" w14:textId="77777777" w:rsidR="00242AE4" w:rsidRDefault="00242AE4" w:rsidP="00242AE4">
      <w:pPr>
        <w:numPr>
          <w:ilvl w:val="0"/>
          <w:numId w:val="10"/>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A flapless landing will show the additional runway length required. Ensure the pilot aims to touch down at a pre-determined point using a precision landing technique; this may sometimes be demanding for pilots not used to shorter runways. Encourage precision landings with accurate touchdowns to use the minimum length of the runway.</w:t>
      </w:r>
    </w:p>
    <w:p w14:paraId="766A6818" w14:textId="77777777" w:rsidR="00242AE4" w:rsidRDefault="00242AE4" w:rsidP="00242AE4">
      <w:pPr>
        <w:numPr>
          <w:ilvl w:val="0"/>
          <w:numId w:val="10"/>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Carry out a landing simulating failure of the air speed indicator.</w:t>
      </w:r>
    </w:p>
    <w:p w14:paraId="6B285C6C" w14:textId="77777777" w:rsidR="00242AE4" w:rsidRDefault="00242AE4" w:rsidP="00242AE4">
      <w:pPr>
        <w:numPr>
          <w:ilvl w:val="0"/>
          <w:numId w:val="10"/>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Go-around actions simulating a blocked runway.</w:t>
      </w:r>
    </w:p>
    <w:p w14:paraId="066E973F" w14:textId="77777777" w:rsidR="00242AE4" w:rsidRDefault="00242AE4" w:rsidP="00242AE4">
      <w:pPr>
        <w:numPr>
          <w:ilvl w:val="0"/>
          <w:numId w:val="10"/>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De- brief</w:t>
      </w:r>
    </w:p>
    <w:p w14:paraId="5BACF0AD" w14:textId="77777777" w:rsidR="00242AE4" w:rsidRDefault="00242AE4" w:rsidP="00242AE4">
      <w:pPr>
        <w:numPr>
          <w:ilvl w:val="0"/>
          <w:numId w:val="10"/>
        </w:numPr>
        <w:spacing w:before="100" w:beforeAutospacing="1" w:after="100" w:afterAutospacing="1"/>
        <w:rPr>
          <w:rFonts w:ascii="Arial" w:eastAsia="Times New Roman" w:hAnsi="Arial" w:cs="Arial"/>
          <w:color w:val="444F51"/>
          <w:sz w:val="18"/>
          <w:szCs w:val="18"/>
        </w:rPr>
      </w:pPr>
      <w:r>
        <w:rPr>
          <w:rFonts w:ascii="Arial" w:eastAsia="Times New Roman" w:hAnsi="Arial" w:cs="Arial"/>
          <w:color w:val="444F51"/>
          <w:sz w:val="18"/>
          <w:szCs w:val="18"/>
        </w:rPr>
        <w:t>In addition to the flight de-brief additional items can be reviewed such as the use of marshalling hand signals (for example, few pilots will be able to recall the hand signal used by the marshaller to indicate a fire) and the importance of knowing the location of fire extinguishers and equipment on the ground.</w:t>
      </w:r>
    </w:p>
    <w:p w14:paraId="1499FDCF" w14:textId="77777777" w:rsidR="00B1695F" w:rsidRDefault="00242AE4" w:rsidP="00242AE4">
      <w:r>
        <w:rPr>
          <w:rFonts w:ascii="Arial" w:eastAsia="Times New Roman" w:hAnsi="Arial" w:cs="Arial"/>
          <w:color w:val="444F51"/>
          <w:sz w:val="18"/>
          <w:szCs w:val="18"/>
        </w:rPr>
        <w:br/>
        <w:t xml:space="preserve">It is understood that you will not be able to carry out all these exercises in one hour, but we hope that this document will give Instructors some ideas so that they can discuss and choose appropriate exercises for the pilot </w:t>
      </w:r>
      <w:r>
        <w:rPr>
          <w:rFonts w:ascii="Arial" w:eastAsia="Times New Roman" w:hAnsi="Arial" w:cs="Arial"/>
          <w:color w:val="444F51"/>
          <w:sz w:val="18"/>
          <w:szCs w:val="18"/>
        </w:rPr>
        <w:lastRenderedPageBreak/>
        <w:t>with whom they will be flying.  It is our hope that your pilots will both enjoy and learn from their refresher flight training with you.</w:t>
      </w:r>
      <w:r>
        <w:rPr>
          <w:rFonts w:ascii="Arial" w:eastAsia="Times New Roman" w:hAnsi="Arial" w:cs="Arial"/>
          <w:color w:val="444F51"/>
          <w:sz w:val="18"/>
          <w:szCs w:val="18"/>
        </w:rPr>
        <w:br/>
      </w:r>
    </w:p>
    <w:sectPr w:rsidR="00B16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E617B"/>
    <w:multiLevelType w:val="multilevel"/>
    <w:tmpl w:val="025CD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E41AC"/>
    <w:multiLevelType w:val="multilevel"/>
    <w:tmpl w:val="30244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C4386"/>
    <w:multiLevelType w:val="multilevel"/>
    <w:tmpl w:val="49549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128A5"/>
    <w:multiLevelType w:val="multilevel"/>
    <w:tmpl w:val="1B2E3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306B7"/>
    <w:multiLevelType w:val="multilevel"/>
    <w:tmpl w:val="72B86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15E1D"/>
    <w:multiLevelType w:val="multilevel"/>
    <w:tmpl w:val="8F924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8E37FA"/>
    <w:multiLevelType w:val="multilevel"/>
    <w:tmpl w:val="8048C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97D07"/>
    <w:multiLevelType w:val="multilevel"/>
    <w:tmpl w:val="77988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51269"/>
    <w:multiLevelType w:val="multilevel"/>
    <w:tmpl w:val="DF28B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C67F21"/>
    <w:multiLevelType w:val="multilevel"/>
    <w:tmpl w:val="C3ECC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3"/>
  </w:num>
  <w:num w:numId="4">
    <w:abstractNumId w:val="0"/>
  </w:num>
  <w:num w:numId="5">
    <w:abstractNumId w:val="9"/>
  </w:num>
  <w:num w:numId="6">
    <w:abstractNumId w:val="7"/>
  </w:num>
  <w:num w:numId="7">
    <w:abstractNumId w:val="2"/>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E4"/>
    <w:rsid w:val="00242AE4"/>
    <w:rsid w:val="007023D3"/>
    <w:rsid w:val="008707E1"/>
    <w:rsid w:val="00B16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78AD"/>
  <w15:chartTrackingRefBased/>
  <w15:docId w15:val="{96318341-25ED-41D5-ACB9-2626BCC6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AE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2AE4"/>
    <w:rPr>
      <w:strike w:val="0"/>
      <w:dstrike w:val="0"/>
      <w:color w:val="0C1975"/>
      <w:u w:val="none"/>
      <w:effect w:val="none"/>
    </w:rPr>
  </w:style>
  <w:style w:type="character" w:styleId="Strong">
    <w:name w:val="Strong"/>
    <w:basedOn w:val="DefaultParagraphFont"/>
    <w:uiPriority w:val="22"/>
    <w:qFormat/>
    <w:rsid w:val="00242A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sb.gov.au" TargetMode="External"/><Relationship Id="rId5" Type="http://schemas.openxmlformats.org/officeDocument/2006/relationships/hyperlink" Target="https://caa.us4.list-manage.com/track/click?u=9a13f6185a0a697970bd3de1d&amp;id=5125639696&amp;e=cbeb0b380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Wheeler</dc:creator>
  <cp:keywords/>
  <dc:description/>
  <cp:lastModifiedBy>Richard Wheeler</cp:lastModifiedBy>
  <cp:revision>2</cp:revision>
  <dcterms:created xsi:type="dcterms:W3CDTF">2021-05-04T21:56:00Z</dcterms:created>
  <dcterms:modified xsi:type="dcterms:W3CDTF">2021-05-04T21:56:00Z</dcterms:modified>
</cp:coreProperties>
</file>