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94EA19F" w14:textId="77777777" w:rsidR="003E7A77" w:rsidRDefault="000465B2" w:rsidP="003E7A77">
      <w:pPr>
        <w:numPr>
          <w:ilvl w:val="0"/>
          <w:numId w:val="1"/>
        </w:numPr>
        <w:jc w:val="both"/>
        <w:rPr>
          <w:rFonts w:ascii="Century Gothic" w:hAnsi="Century Gothic"/>
          <w:sz w:val="20"/>
          <w:szCs w:val="22"/>
        </w:rPr>
      </w:pPr>
      <w:r>
        <w:rPr>
          <w:rFonts w:ascii="Century Gothic" w:hAnsi="Century Gothic"/>
          <w:sz w:val="20"/>
          <w:szCs w:val="22"/>
        </w:rPr>
        <w:t>I</w:t>
      </w:r>
      <w:r w:rsidR="003E7A77">
        <w:rPr>
          <w:rFonts w:ascii="Century Gothic" w:hAnsi="Century Gothic"/>
          <w:sz w:val="20"/>
          <w:szCs w:val="22"/>
        </w:rPr>
        <w:t>t is the sole responsibility of the pilot in command to brief him- or herself fully prior to the flight.</w:t>
      </w:r>
    </w:p>
    <w:p w14:paraId="489B0DAE" w14:textId="77777777" w:rsidR="003E7A77" w:rsidRDefault="003E7A77" w:rsidP="003E7A77">
      <w:pPr>
        <w:jc w:val="both"/>
        <w:rPr>
          <w:rFonts w:ascii="Century Gothic" w:hAnsi="Century Gothic"/>
          <w:sz w:val="20"/>
          <w:szCs w:val="22"/>
        </w:rPr>
      </w:pPr>
    </w:p>
    <w:p w14:paraId="7F689989" w14:textId="77777777" w:rsidR="003E7A77" w:rsidRDefault="003E7A77" w:rsidP="003E7A77">
      <w:pPr>
        <w:numPr>
          <w:ilvl w:val="0"/>
          <w:numId w:val="1"/>
        </w:numPr>
        <w:jc w:val="both"/>
        <w:rPr>
          <w:rFonts w:ascii="Century Gothic" w:hAnsi="Century Gothic"/>
          <w:sz w:val="20"/>
          <w:szCs w:val="22"/>
        </w:rPr>
      </w:pPr>
      <w:r>
        <w:rPr>
          <w:rFonts w:ascii="Century Gothic" w:hAnsi="Century Gothic"/>
          <w:sz w:val="20"/>
          <w:szCs w:val="22"/>
        </w:rPr>
        <w:t>The aircraft must carry a serviceable radio. Pilots must make blind transmissions addressed to ‘Goodwood Traffic’ on 122.455 whilst on the ground and within the ATZ, broadcasting their positions and intentions.</w:t>
      </w:r>
    </w:p>
    <w:p w14:paraId="6AD707FD" w14:textId="77777777" w:rsidR="003E7A77" w:rsidRDefault="003E7A77" w:rsidP="003E7A77">
      <w:pPr>
        <w:jc w:val="both"/>
        <w:rPr>
          <w:rFonts w:ascii="Century Gothic" w:hAnsi="Century Gothic"/>
          <w:sz w:val="20"/>
          <w:szCs w:val="22"/>
        </w:rPr>
      </w:pPr>
    </w:p>
    <w:p w14:paraId="565A726A" w14:textId="77777777" w:rsidR="003E7A77" w:rsidRDefault="003E7A77" w:rsidP="003E7A77">
      <w:pPr>
        <w:numPr>
          <w:ilvl w:val="0"/>
          <w:numId w:val="1"/>
        </w:numPr>
        <w:jc w:val="both"/>
        <w:rPr>
          <w:rFonts w:ascii="Century Gothic" w:hAnsi="Century Gothic"/>
          <w:sz w:val="20"/>
          <w:szCs w:val="22"/>
        </w:rPr>
      </w:pPr>
      <w:r>
        <w:rPr>
          <w:rFonts w:ascii="Century Gothic" w:hAnsi="Century Gothic"/>
          <w:sz w:val="20"/>
          <w:szCs w:val="22"/>
        </w:rPr>
        <w:t xml:space="preserve">Use the runway aligned closest into wind.  If a larger aircraft has to use a different runway, others should clear the circuit until any such operation is completed. </w:t>
      </w:r>
    </w:p>
    <w:p w14:paraId="66E42FF0" w14:textId="77777777" w:rsidR="003E7A77" w:rsidRDefault="003E7A77" w:rsidP="003E7A77">
      <w:pPr>
        <w:jc w:val="both"/>
        <w:rPr>
          <w:rFonts w:ascii="Century Gothic" w:hAnsi="Century Gothic"/>
          <w:sz w:val="20"/>
          <w:szCs w:val="22"/>
        </w:rPr>
      </w:pPr>
    </w:p>
    <w:p w14:paraId="5B0FE573" w14:textId="77777777" w:rsidR="003E7A77" w:rsidRDefault="003E7A77" w:rsidP="003E7A77">
      <w:pPr>
        <w:numPr>
          <w:ilvl w:val="0"/>
          <w:numId w:val="1"/>
        </w:numPr>
        <w:jc w:val="both"/>
        <w:rPr>
          <w:rFonts w:ascii="Century Gothic" w:hAnsi="Century Gothic"/>
          <w:sz w:val="20"/>
          <w:szCs w:val="22"/>
        </w:rPr>
      </w:pPr>
      <w:r w:rsidRPr="000465B2">
        <w:rPr>
          <w:rFonts w:ascii="Century Gothic" w:hAnsi="Century Gothic"/>
          <w:b/>
          <w:sz w:val="20"/>
          <w:szCs w:val="22"/>
        </w:rPr>
        <w:t>Join the circuit using the standard overhead join procedure from 2000ft QFE</w:t>
      </w:r>
      <w:r>
        <w:rPr>
          <w:rFonts w:ascii="Century Gothic" w:hAnsi="Century Gothic"/>
          <w:sz w:val="20"/>
          <w:szCs w:val="22"/>
        </w:rPr>
        <w:t>.  If the cloud base prevents this, broadcast your position and intentions clearly.</w:t>
      </w:r>
    </w:p>
    <w:p w14:paraId="0BE24FC3" w14:textId="77777777" w:rsidR="003E7A77" w:rsidRDefault="003E7A77" w:rsidP="003E7A77">
      <w:pPr>
        <w:pStyle w:val="ListParagraph"/>
        <w:rPr>
          <w:rFonts w:ascii="Century Gothic" w:hAnsi="Century Gothic"/>
          <w:sz w:val="20"/>
          <w:szCs w:val="22"/>
        </w:rPr>
      </w:pPr>
    </w:p>
    <w:p w14:paraId="041A9D4C" w14:textId="77777777" w:rsidR="003E7A77" w:rsidRDefault="003E7A77" w:rsidP="003E7A77">
      <w:pPr>
        <w:numPr>
          <w:ilvl w:val="0"/>
          <w:numId w:val="1"/>
        </w:numPr>
        <w:jc w:val="both"/>
        <w:rPr>
          <w:rFonts w:ascii="Century Gothic" w:hAnsi="Century Gothic"/>
          <w:sz w:val="20"/>
          <w:szCs w:val="22"/>
        </w:rPr>
      </w:pPr>
      <w:r w:rsidRPr="000465B2">
        <w:rPr>
          <w:rFonts w:ascii="Century Gothic" w:hAnsi="Century Gothic"/>
          <w:b/>
          <w:sz w:val="20"/>
          <w:szCs w:val="22"/>
        </w:rPr>
        <w:t>On arrival or departure, pilots must fly the standard circuit pattern for the relevant runway</w:t>
      </w:r>
      <w:r>
        <w:rPr>
          <w:rFonts w:ascii="Century Gothic" w:hAnsi="Century Gothic"/>
          <w:sz w:val="20"/>
          <w:szCs w:val="22"/>
        </w:rPr>
        <w:t>.</w:t>
      </w:r>
    </w:p>
    <w:p w14:paraId="0C111B98" w14:textId="77777777" w:rsidR="003E7A77" w:rsidRDefault="003E7A77" w:rsidP="003E7A77">
      <w:pPr>
        <w:pStyle w:val="ListParagraph"/>
        <w:ind w:left="0"/>
        <w:rPr>
          <w:rFonts w:ascii="Century Gothic" w:hAnsi="Century Gothic"/>
          <w:sz w:val="20"/>
          <w:szCs w:val="22"/>
        </w:rPr>
      </w:pPr>
    </w:p>
    <w:p w14:paraId="075C456D" w14:textId="77777777" w:rsidR="003E7A77" w:rsidRDefault="003E7A77" w:rsidP="003E7A77">
      <w:pPr>
        <w:numPr>
          <w:ilvl w:val="0"/>
          <w:numId w:val="1"/>
        </w:numPr>
        <w:jc w:val="both"/>
        <w:rPr>
          <w:rFonts w:ascii="Century Gothic" w:hAnsi="Century Gothic"/>
          <w:sz w:val="20"/>
          <w:szCs w:val="22"/>
        </w:rPr>
      </w:pPr>
      <w:r>
        <w:rPr>
          <w:rFonts w:ascii="Century Gothic" w:hAnsi="Century Gothic"/>
          <w:sz w:val="20"/>
          <w:szCs w:val="22"/>
        </w:rPr>
        <w:t xml:space="preserve">Pilots of departing aircraft </w:t>
      </w:r>
      <w:r>
        <w:rPr>
          <w:rFonts w:ascii="Century Gothic" w:hAnsi="Century Gothic"/>
          <w:b/>
          <w:sz w:val="20"/>
          <w:szCs w:val="22"/>
        </w:rPr>
        <w:t>must</w:t>
      </w:r>
      <w:r>
        <w:rPr>
          <w:rFonts w:ascii="Century Gothic" w:hAnsi="Century Gothic"/>
          <w:sz w:val="20"/>
          <w:szCs w:val="22"/>
        </w:rPr>
        <w:t xml:space="preserve"> familiarize themselves with the noise abatement routing and fly the route for the relevant runway accurately.</w:t>
      </w:r>
    </w:p>
    <w:p w14:paraId="79E02AB4" w14:textId="77777777" w:rsidR="003E7A77" w:rsidRDefault="003E7A77" w:rsidP="003E7A77">
      <w:pPr>
        <w:jc w:val="both"/>
        <w:rPr>
          <w:rFonts w:ascii="Century Gothic" w:hAnsi="Century Gothic"/>
          <w:sz w:val="20"/>
          <w:szCs w:val="22"/>
        </w:rPr>
      </w:pPr>
    </w:p>
    <w:p w14:paraId="27D33FDE" w14:textId="77777777" w:rsidR="003E7A77" w:rsidRPr="000465B2" w:rsidRDefault="003E7A77" w:rsidP="003E7A77">
      <w:pPr>
        <w:numPr>
          <w:ilvl w:val="0"/>
          <w:numId w:val="1"/>
        </w:numPr>
        <w:jc w:val="both"/>
        <w:rPr>
          <w:rFonts w:ascii="Century Gothic" w:hAnsi="Century Gothic"/>
          <w:sz w:val="20"/>
          <w:szCs w:val="22"/>
        </w:rPr>
      </w:pPr>
      <w:r w:rsidRPr="000465B2">
        <w:rPr>
          <w:rFonts w:ascii="Century Gothic" w:hAnsi="Century Gothic"/>
          <w:sz w:val="20"/>
          <w:szCs w:val="22"/>
        </w:rPr>
        <w:t>Training circuits i.e. touch and goes or low approach and go-aroun</w:t>
      </w:r>
      <w:r w:rsidR="000465B2" w:rsidRPr="000465B2">
        <w:rPr>
          <w:rFonts w:ascii="Century Gothic" w:hAnsi="Century Gothic"/>
          <w:sz w:val="20"/>
          <w:szCs w:val="22"/>
        </w:rPr>
        <w:t>ds and practice forced landings</w:t>
      </w:r>
      <w:r w:rsidRPr="000465B2">
        <w:rPr>
          <w:rFonts w:ascii="Century Gothic" w:hAnsi="Century Gothic"/>
          <w:sz w:val="20"/>
          <w:szCs w:val="22"/>
        </w:rPr>
        <w:t>, are not permitted Out of Hours.</w:t>
      </w:r>
    </w:p>
    <w:p w14:paraId="6E45E084" w14:textId="77777777" w:rsidR="003E7A77" w:rsidRDefault="003E7A77" w:rsidP="003E7A77">
      <w:pPr>
        <w:jc w:val="both"/>
        <w:rPr>
          <w:rFonts w:ascii="Century Gothic" w:hAnsi="Century Gothic"/>
          <w:sz w:val="20"/>
          <w:szCs w:val="22"/>
        </w:rPr>
      </w:pPr>
    </w:p>
    <w:p w14:paraId="09C322FD" w14:textId="77777777" w:rsidR="003E7A77" w:rsidRDefault="003E7A77" w:rsidP="003E7A77">
      <w:pPr>
        <w:numPr>
          <w:ilvl w:val="0"/>
          <w:numId w:val="1"/>
        </w:numPr>
        <w:jc w:val="both"/>
        <w:rPr>
          <w:rFonts w:ascii="Century Gothic" w:hAnsi="Century Gothic"/>
          <w:sz w:val="20"/>
          <w:szCs w:val="22"/>
        </w:rPr>
      </w:pPr>
      <w:r>
        <w:rPr>
          <w:rFonts w:ascii="Century Gothic" w:hAnsi="Century Gothic"/>
          <w:sz w:val="20"/>
          <w:szCs w:val="22"/>
        </w:rPr>
        <w:t xml:space="preserve">Pilots must be aware that birds may congregate on the runways or manoeuvring area or be flying in the vicinity of the airfield. </w:t>
      </w:r>
    </w:p>
    <w:p w14:paraId="1E220147" w14:textId="77777777" w:rsidR="003E7A77" w:rsidRDefault="003E7A77" w:rsidP="003E7A77">
      <w:pPr>
        <w:jc w:val="both"/>
        <w:rPr>
          <w:rFonts w:ascii="Century Gothic" w:hAnsi="Century Gothic"/>
          <w:sz w:val="20"/>
          <w:szCs w:val="22"/>
        </w:rPr>
      </w:pPr>
    </w:p>
    <w:p w14:paraId="1997D191" w14:textId="77777777" w:rsidR="003E7A77" w:rsidRDefault="003E7A77" w:rsidP="003E7A77">
      <w:pPr>
        <w:numPr>
          <w:ilvl w:val="0"/>
          <w:numId w:val="1"/>
        </w:numPr>
        <w:jc w:val="both"/>
        <w:rPr>
          <w:rFonts w:ascii="Century Gothic" w:hAnsi="Century Gothic"/>
          <w:sz w:val="20"/>
          <w:szCs w:val="22"/>
        </w:rPr>
      </w:pPr>
      <w:r>
        <w:rPr>
          <w:rFonts w:ascii="Century Gothic" w:hAnsi="Century Gothic"/>
          <w:sz w:val="20"/>
          <w:szCs w:val="22"/>
        </w:rPr>
        <w:t>After completion of the movement(s), the PIC or operator must advise Goodwood ATS by email or telephone of runway used, the departure point/destination and the actual times of arrival and/or departure by 1000L the following day.</w:t>
      </w:r>
    </w:p>
    <w:p w14:paraId="704F7A2B" w14:textId="77777777" w:rsidR="003E7A77" w:rsidRDefault="003E7A77" w:rsidP="003E7A77">
      <w:pPr>
        <w:jc w:val="both"/>
        <w:rPr>
          <w:rFonts w:ascii="Century Gothic" w:hAnsi="Century Gothic"/>
          <w:sz w:val="22"/>
          <w:szCs w:val="22"/>
        </w:rPr>
      </w:pPr>
    </w:p>
    <w:p w14:paraId="340EC34D" w14:textId="77777777" w:rsidR="00F94F35" w:rsidRDefault="00F94F35">
      <w:bookmarkStart w:id="0" w:name="_GoBack"/>
      <w:bookmarkEnd w:id="0"/>
    </w:p>
    <w:sectPr w:rsidR="00F94F3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4602C05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0DE2"/>
    <w:rsid w:val="000465B2"/>
    <w:rsid w:val="003E7A77"/>
    <w:rsid w:val="006550D1"/>
    <w:rsid w:val="00C70DE2"/>
    <w:rsid w:val="00F94F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7F2F4E"/>
  <w15:docId w15:val="{0497E1EF-BBF4-4756-A414-71071F1110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3E7A7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E7A77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5626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206</Words>
  <Characters>1175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Lynda</dc:creator>
  <cp:keywords/>
  <dc:description/>
  <cp:lastModifiedBy>Richard Wheeler</cp:lastModifiedBy>
  <cp:revision>2</cp:revision>
  <dcterms:created xsi:type="dcterms:W3CDTF">2019-09-05T21:34:00Z</dcterms:created>
  <dcterms:modified xsi:type="dcterms:W3CDTF">2019-09-05T21:34:00Z</dcterms:modified>
</cp:coreProperties>
</file>